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782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b/>
          <w:sz w:val="24"/>
        </w:rPr>
        <w:t>Инсульт</w:t>
      </w:r>
      <w:r w:rsidRPr="00041EDD">
        <w:rPr>
          <w:rFonts w:ascii="Times New Roman" w:hAnsi="Times New Roman" w:cs="Times New Roman"/>
          <w:sz w:val="24"/>
        </w:rPr>
        <w:t xml:space="preserve"> – острое нарушение мозгового кровообращения, приводящее </w:t>
      </w:r>
      <w:r w:rsidR="00FD5454" w:rsidRPr="00041EDD">
        <w:rPr>
          <w:rFonts w:ascii="Times New Roman" w:hAnsi="Times New Roman" w:cs="Times New Roman"/>
          <w:sz w:val="24"/>
        </w:rPr>
        <w:br/>
      </w:r>
      <w:r w:rsidRPr="00041EDD">
        <w:rPr>
          <w:rFonts w:ascii="Times New Roman" w:hAnsi="Times New Roman" w:cs="Times New Roman"/>
          <w:sz w:val="24"/>
        </w:rPr>
        <w:t xml:space="preserve">к поражению головного мозга. Инсульт является третьей </w:t>
      </w:r>
      <w:r w:rsidR="00F66610">
        <w:rPr>
          <w:rFonts w:ascii="Times New Roman" w:hAnsi="Times New Roman" w:cs="Times New Roman"/>
          <w:sz w:val="24"/>
        </w:rPr>
        <w:t>по значимости причиной смерт</w:t>
      </w:r>
      <w:r w:rsidRPr="00041EDD">
        <w:rPr>
          <w:rFonts w:ascii="Times New Roman" w:hAnsi="Times New Roman" w:cs="Times New Roman"/>
          <w:sz w:val="24"/>
        </w:rPr>
        <w:t>и.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 xml:space="preserve">К факторам риска относятся: 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- возраст</w:t>
      </w:r>
      <w:r w:rsidR="006D1EC9" w:rsidRPr="00041EDD">
        <w:rPr>
          <w:rFonts w:ascii="Times New Roman" w:hAnsi="Times New Roman" w:cs="Times New Roman"/>
          <w:sz w:val="24"/>
        </w:rPr>
        <w:t xml:space="preserve"> старше 50 лет</w:t>
      </w:r>
      <w:r w:rsidRPr="00041EDD">
        <w:rPr>
          <w:rFonts w:ascii="Times New Roman" w:hAnsi="Times New Roman" w:cs="Times New Roman"/>
          <w:sz w:val="24"/>
        </w:rPr>
        <w:t xml:space="preserve">, 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 xml:space="preserve">- </w:t>
      </w:r>
      <w:r w:rsidR="006D1EC9" w:rsidRPr="00041EDD">
        <w:rPr>
          <w:rFonts w:ascii="Times New Roman" w:hAnsi="Times New Roman" w:cs="Times New Roman"/>
          <w:sz w:val="24"/>
        </w:rPr>
        <w:t>наследственная предрасположенность</w:t>
      </w:r>
      <w:r w:rsidR="00FD5454" w:rsidRPr="00041EDD">
        <w:rPr>
          <w:rFonts w:ascii="Times New Roman" w:hAnsi="Times New Roman" w:cs="Times New Roman"/>
          <w:sz w:val="24"/>
        </w:rPr>
        <w:t xml:space="preserve"> к сосудистым заболеваниям головного мозга</w:t>
      </w:r>
      <w:r w:rsidRPr="00041EDD">
        <w:rPr>
          <w:rFonts w:ascii="Times New Roman" w:hAnsi="Times New Roman" w:cs="Times New Roman"/>
          <w:sz w:val="24"/>
        </w:rPr>
        <w:t xml:space="preserve">, </w:t>
      </w:r>
    </w:p>
    <w:p w:rsidR="00713198" w:rsidRPr="00041EDD" w:rsidRDefault="00AF0C16" w:rsidP="00AF0C16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 xml:space="preserve">- повышенный уровень холестерина, </w:t>
      </w:r>
    </w:p>
    <w:p w:rsidR="0072021C" w:rsidRPr="00041EDD" w:rsidRDefault="00713198" w:rsidP="00AF0C16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 xml:space="preserve">- </w:t>
      </w:r>
      <w:r w:rsidR="00AF0C16" w:rsidRPr="00041EDD">
        <w:rPr>
          <w:rFonts w:ascii="Times New Roman" w:hAnsi="Times New Roman" w:cs="Times New Roman"/>
          <w:sz w:val="24"/>
        </w:rPr>
        <w:t xml:space="preserve">ожирение, </w:t>
      </w:r>
    </w:p>
    <w:p w:rsidR="0072021C" w:rsidRPr="00041EDD" w:rsidRDefault="00F66610" w:rsidP="00AF0C1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сахарный диабет</w:t>
      </w:r>
      <w:r w:rsidR="0072021C" w:rsidRPr="00041EDD">
        <w:rPr>
          <w:rFonts w:ascii="Times New Roman" w:hAnsi="Times New Roman" w:cs="Times New Roman"/>
          <w:sz w:val="24"/>
        </w:rPr>
        <w:t>,</w:t>
      </w:r>
    </w:p>
    <w:p w:rsidR="00AF0C16" w:rsidRPr="00041EDD" w:rsidRDefault="00F66610" w:rsidP="00AF0C1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повторные стрессы, </w:t>
      </w:r>
      <w:r w:rsidR="00AF0C16" w:rsidRPr="00041EDD">
        <w:rPr>
          <w:rFonts w:ascii="Times New Roman" w:hAnsi="Times New Roman" w:cs="Times New Roman"/>
          <w:sz w:val="24"/>
        </w:rPr>
        <w:t>дл</w:t>
      </w:r>
      <w:r>
        <w:rPr>
          <w:rFonts w:ascii="Times New Roman" w:hAnsi="Times New Roman" w:cs="Times New Roman"/>
          <w:sz w:val="24"/>
        </w:rPr>
        <w:t xml:space="preserve">ительное нервно-психическое </w:t>
      </w:r>
      <w:r w:rsidR="00AF0C16" w:rsidRPr="00041EDD">
        <w:rPr>
          <w:rFonts w:ascii="Times New Roman" w:hAnsi="Times New Roman" w:cs="Times New Roman"/>
          <w:sz w:val="24"/>
        </w:rPr>
        <w:t>напряжение,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 xml:space="preserve">- вредные привычки (курение, низкая физическая активность, </w:t>
      </w:r>
      <w:r w:rsidR="00F66610">
        <w:rPr>
          <w:rFonts w:ascii="Times New Roman" w:hAnsi="Times New Roman" w:cs="Times New Roman"/>
          <w:sz w:val="24"/>
        </w:rPr>
        <w:t xml:space="preserve">чрезмерный </w:t>
      </w:r>
      <w:r w:rsidRPr="00041EDD">
        <w:rPr>
          <w:rFonts w:ascii="Times New Roman" w:hAnsi="Times New Roman" w:cs="Times New Roman"/>
          <w:sz w:val="24"/>
        </w:rPr>
        <w:t>прием алкоголя).</w:t>
      </w:r>
    </w:p>
    <w:p w:rsidR="00F66610" w:rsidRPr="00041EDD" w:rsidRDefault="00F66610" w:rsidP="00F6661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Основная причина, которая способна</w:t>
      </w:r>
      <w:r w:rsidRPr="00041EDD">
        <w:rPr>
          <w:rFonts w:ascii="Times New Roman" w:hAnsi="Times New Roman" w:cs="Times New Roman"/>
          <w:sz w:val="24"/>
        </w:rPr>
        <w:t xml:space="preserve"> спровоцировать поражение мозговых артерий и вен – повышенное </w:t>
      </w:r>
      <w:r>
        <w:rPr>
          <w:rFonts w:ascii="Times New Roman" w:hAnsi="Times New Roman" w:cs="Times New Roman"/>
          <w:sz w:val="24"/>
        </w:rPr>
        <w:t>артериальное давление</w:t>
      </w:r>
      <w:r w:rsidRPr="00041EDD">
        <w:rPr>
          <w:rFonts w:ascii="Times New Roman" w:hAnsi="Times New Roman" w:cs="Times New Roman"/>
          <w:sz w:val="24"/>
        </w:rPr>
        <w:t>.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Признаки инсульта: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-</w:t>
      </w:r>
      <w:r w:rsidR="007F6A03" w:rsidRPr="00041EDD">
        <w:rPr>
          <w:rFonts w:ascii="Times New Roman" w:hAnsi="Times New Roman" w:cs="Times New Roman"/>
          <w:sz w:val="24"/>
        </w:rPr>
        <w:t xml:space="preserve"> </w:t>
      </w:r>
      <w:r w:rsidRPr="00041EDD">
        <w:rPr>
          <w:rFonts w:ascii="Times New Roman" w:hAnsi="Times New Roman" w:cs="Times New Roman"/>
          <w:sz w:val="24"/>
        </w:rPr>
        <w:t>головная боль, которая может сопровождаться тошнотой и рвотой;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-</w:t>
      </w:r>
      <w:r w:rsidR="007F6A03" w:rsidRPr="00041EDD">
        <w:rPr>
          <w:rFonts w:ascii="Times New Roman" w:hAnsi="Times New Roman" w:cs="Times New Roman"/>
          <w:sz w:val="24"/>
        </w:rPr>
        <w:t xml:space="preserve"> </w:t>
      </w:r>
      <w:r w:rsidRPr="00041EDD">
        <w:rPr>
          <w:rFonts w:ascii="Times New Roman" w:hAnsi="Times New Roman" w:cs="Times New Roman"/>
          <w:sz w:val="24"/>
        </w:rPr>
        <w:t>слабость в конечностях (только слева или справа);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-</w:t>
      </w:r>
      <w:r w:rsidR="007F6A03" w:rsidRPr="00041EDD">
        <w:rPr>
          <w:rFonts w:ascii="Times New Roman" w:hAnsi="Times New Roman" w:cs="Times New Roman"/>
          <w:sz w:val="24"/>
        </w:rPr>
        <w:t xml:space="preserve"> </w:t>
      </w:r>
      <w:r w:rsidRPr="00041EDD">
        <w:rPr>
          <w:rFonts w:ascii="Times New Roman" w:hAnsi="Times New Roman" w:cs="Times New Roman"/>
          <w:sz w:val="24"/>
        </w:rPr>
        <w:t>нарушенная чувствительность рук и ног;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-</w:t>
      </w:r>
      <w:r w:rsidR="007F6A03" w:rsidRPr="00041EDD">
        <w:rPr>
          <w:rFonts w:ascii="Times New Roman" w:hAnsi="Times New Roman" w:cs="Times New Roman"/>
          <w:sz w:val="24"/>
        </w:rPr>
        <w:t xml:space="preserve"> </w:t>
      </w:r>
      <w:r w:rsidRPr="00041EDD">
        <w:rPr>
          <w:rFonts w:ascii="Times New Roman" w:hAnsi="Times New Roman" w:cs="Times New Roman"/>
          <w:sz w:val="24"/>
        </w:rPr>
        <w:t>несвязанная невнятная речь;</w:t>
      </w:r>
    </w:p>
    <w:p w:rsidR="00913FF7" w:rsidRPr="00041EDD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-</w:t>
      </w:r>
      <w:r w:rsidR="007F6A03" w:rsidRPr="00041EDD">
        <w:rPr>
          <w:rFonts w:ascii="Times New Roman" w:hAnsi="Times New Roman" w:cs="Times New Roman"/>
          <w:sz w:val="24"/>
        </w:rPr>
        <w:t xml:space="preserve"> </w:t>
      </w:r>
      <w:r w:rsidRPr="00041EDD">
        <w:rPr>
          <w:rFonts w:ascii="Times New Roman" w:hAnsi="Times New Roman" w:cs="Times New Roman"/>
          <w:sz w:val="24"/>
        </w:rPr>
        <w:t>головокружение;</w:t>
      </w:r>
    </w:p>
    <w:p w:rsidR="00913FF7" w:rsidRDefault="00913FF7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-</w:t>
      </w:r>
      <w:r w:rsidR="007F6A03" w:rsidRPr="00041EDD">
        <w:rPr>
          <w:rFonts w:ascii="Times New Roman" w:hAnsi="Times New Roman" w:cs="Times New Roman"/>
          <w:sz w:val="24"/>
        </w:rPr>
        <w:t xml:space="preserve"> нарушение зрения на одном или обоих глазах, </w:t>
      </w:r>
      <w:r w:rsidR="00F66610">
        <w:rPr>
          <w:rFonts w:ascii="Times New Roman" w:hAnsi="Times New Roman" w:cs="Times New Roman"/>
          <w:sz w:val="24"/>
        </w:rPr>
        <w:t>двоение в глазах;</w:t>
      </w:r>
    </w:p>
    <w:p w:rsidR="005C720B" w:rsidRPr="00041EDD" w:rsidRDefault="005C720B" w:rsidP="005C720B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- нарушение или спутанность сознания, когда человек не понимает, где находится;</w:t>
      </w:r>
    </w:p>
    <w:p w:rsidR="005C720B" w:rsidRDefault="005C720B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- потеря сознания даже на несколько мгновений;</w:t>
      </w:r>
    </w:p>
    <w:p w:rsidR="00F66610" w:rsidRPr="00041EDD" w:rsidRDefault="00F66610" w:rsidP="00913FF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непроизвольное мочеиспускание и дефекация.</w:t>
      </w:r>
    </w:p>
    <w:p w:rsidR="00D16085" w:rsidRPr="00041EDD" w:rsidRDefault="00D16085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Три основных приема распознавания инсульта:</w:t>
      </w:r>
    </w:p>
    <w:p w:rsidR="00D16085" w:rsidRPr="00041EDD" w:rsidRDefault="00D16085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У – улыбнуться – угол рта с одной стороны опущен;</w:t>
      </w:r>
    </w:p>
    <w:p w:rsidR="00D16085" w:rsidRPr="00041EDD" w:rsidRDefault="00D16085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>З – заговорить – речь невнятная и непонятная;</w:t>
      </w:r>
    </w:p>
    <w:p w:rsidR="00D16085" w:rsidRPr="00041EDD" w:rsidRDefault="00D16085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 xml:space="preserve">П – поднять – </w:t>
      </w:r>
      <w:r w:rsidR="005C720B">
        <w:rPr>
          <w:rFonts w:ascii="Times New Roman" w:hAnsi="Times New Roman" w:cs="Times New Roman"/>
          <w:sz w:val="24"/>
        </w:rPr>
        <w:t xml:space="preserve">поднять перед собой две руки – </w:t>
      </w:r>
      <w:r w:rsidRPr="00041EDD">
        <w:rPr>
          <w:rFonts w:ascii="Times New Roman" w:hAnsi="Times New Roman" w:cs="Times New Roman"/>
          <w:sz w:val="24"/>
        </w:rPr>
        <w:t xml:space="preserve">одна рука </w:t>
      </w:r>
      <w:r w:rsidR="00F66610">
        <w:rPr>
          <w:rFonts w:ascii="Times New Roman" w:hAnsi="Times New Roman" w:cs="Times New Roman"/>
          <w:sz w:val="24"/>
        </w:rPr>
        <w:t>опускается</w:t>
      </w:r>
      <w:r w:rsidRPr="00041EDD">
        <w:rPr>
          <w:rFonts w:ascii="Times New Roman" w:hAnsi="Times New Roman" w:cs="Times New Roman"/>
          <w:sz w:val="24"/>
        </w:rPr>
        <w:t>.</w:t>
      </w:r>
    </w:p>
    <w:p w:rsidR="00D16085" w:rsidRPr="00041EDD" w:rsidRDefault="00713198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 xml:space="preserve">При появлении </w:t>
      </w:r>
      <w:r w:rsidR="005C720B">
        <w:rPr>
          <w:rFonts w:ascii="Times New Roman" w:hAnsi="Times New Roman" w:cs="Times New Roman"/>
          <w:sz w:val="24"/>
        </w:rPr>
        <w:t>признаков</w:t>
      </w:r>
      <w:r w:rsidRPr="00041EDD">
        <w:rPr>
          <w:rFonts w:ascii="Times New Roman" w:hAnsi="Times New Roman" w:cs="Times New Roman"/>
          <w:sz w:val="24"/>
        </w:rPr>
        <w:t xml:space="preserve"> инсульта н</w:t>
      </w:r>
      <w:r w:rsidR="00F670C6" w:rsidRPr="00041EDD">
        <w:rPr>
          <w:rFonts w:ascii="Times New Roman" w:hAnsi="Times New Roman" w:cs="Times New Roman"/>
          <w:sz w:val="24"/>
        </w:rPr>
        <w:t>емедленно вызывайте скорую помощь!!!</w:t>
      </w:r>
      <w:r w:rsidR="00F66610">
        <w:rPr>
          <w:rFonts w:ascii="Times New Roman" w:hAnsi="Times New Roman" w:cs="Times New Roman"/>
          <w:sz w:val="24"/>
        </w:rPr>
        <w:t xml:space="preserve"> Тел. 103</w:t>
      </w:r>
    </w:p>
    <w:p w:rsidR="00F670C6" w:rsidRPr="00041EDD" w:rsidRDefault="00F670C6" w:rsidP="00913FF7">
      <w:pPr>
        <w:jc w:val="both"/>
        <w:rPr>
          <w:rFonts w:ascii="Times New Roman" w:hAnsi="Times New Roman" w:cs="Times New Roman"/>
          <w:sz w:val="24"/>
        </w:rPr>
      </w:pPr>
      <w:r w:rsidRPr="00041EDD">
        <w:rPr>
          <w:rFonts w:ascii="Times New Roman" w:hAnsi="Times New Roman" w:cs="Times New Roman"/>
          <w:sz w:val="24"/>
        </w:rPr>
        <w:t xml:space="preserve">Важно оказать больному </w:t>
      </w:r>
      <w:r w:rsidR="00F66610">
        <w:rPr>
          <w:rFonts w:ascii="Times New Roman" w:hAnsi="Times New Roman" w:cs="Times New Roman"/>
          <w:sz w:val="24"/>
        </w:rPr>
        <w:t>медицинскую помощь в течение 4</w:t>
      </w:r>
      <w:r w:rsidR="005C720B">
        <w:rPr>
          <w:rFonts w:ascii="Times New Roman" w:hAnsi="Times New Roman" w:cs="Times New Roman"/>
          <w:sz w:val="24"/>
        </w:rPr>
        <w:t xml:space="preserve"> часов</w:t>
      </w:r>
      <w:r w:rsidRPr="00041EDD">
        <w:rPr>
          <w:rFonts w:ascii="Times New Roman" w:hAnsi="Times New Roman" w:cs="Times New Roman"/>
          <w:sz w:val="24"/>
        </w:rPr>
        <w:t xml:space="preserve"> после случившейся катастрофы</w:t>
      </w:r>
      <w:r w:rsidR="00713198" w:rsidRPr="00041EDD">
        <w:rPr>
          <w:rFonts w:ascii="Times New Roman" w:hAnsi="Times New Roman" w:cs="Times New Roman"/>
          <w:sz w:val="24"/>
        </w:rPr>
        <w:t>, чтобы восстановить кровоток и не допустить необратимых изменений</w:t>
      </w:r>
      <w:r w:rsidR="00F66610">
        <w:rPr>
          <w:rFonts w:ascii="Times New Roman" w:hAnsi="Times New Roman" w:cs="Times New Roman"/>
          <w:sz w:val="24"/>
        </w:rPr>
        <w:t xml:space="preserve"> головного мозга</w:t>
      </w:r>
      <w:bookmarkStart w:id="0" w:name="_GoBack"/>
      <w:bookmarkEnd w:id="0"/>
      <w:r w:rsidR="00713198" w:rsidRPr="00041EDD">
        <w:rPr>
          <w:rFonts w:ascii="Times New Roman" w:hAnsi="Times New Roman" w:cs="Times New Roman"/>
          <w:sz w:val="24"/>
        </w:rPr>
        <w:t>, которые могут произойти.</w:t>
      </w:r>
    </w:p>
    <w:sectPr w:rsidR="00F670C6" w:rsidRPr="00041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F7"/>
    <w:rsid w:val="00041EDD"/>
    <w:rsid w:val="003123E5"/>
    <w:rsid w:val="005C720B"/>
    <w:rsid w:val="005E7BBF"/>
    <w:rsid w:val="006D1EC9"/>
    <w:rsid w:val="00713198"/>
    <w:rsid w:val="0072021C"/>
    <w:rsid w:val="007F6A03"/>
    <w:rsid w:val="00913FF7"/>
    <w:rsid w:val="00AE0F47"/>
    <w:rsid w:val="00AF0C16"/>
    <w:rsid w:val="00D16085"/>
    <w:rsid w:val="00F66610"/>
    <w:rsid w:val="00F670C6"/>
    <w:rsid w:val="00FA7782"/>
    <w:rsid w:val="00FD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3185B-34B5-4252-9EAE-148FE0071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E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1E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UserDomen1</dc:creator>
  <cp:keywords/>
  <dc:description/>
  <cp:lastModifiedBy>UserDomen1</cp:lastModifiedBy>
  <cp:revision>9</cp:revision>
  <cp:lastPrinted>2022-07-20T06:03:00Z</cp:lastPrinted>
  <dcterms:created xsi:type="dcterms:W3CDTF">2022-07-19T05:56:00Z</dcterms:created>
  <dcterms:modified xsi:type="dcterms:W3CDTF">2022-07-26T06:20:00Z</dcterms:modified>
</cp:coreProperties>
</file>